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 xml:space="preserve">Sportliche Anregung für zu Hause: </w:t>
      </w:r>
      <w:proofErr w:type="spellStart"/>
      <w:r w:rsidRPr="00B2770A"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>Pfiffix</w:t>
      </w:r>
      <w:proofErr w:type="spellEnd"/>
      <w:r w:rsidRPr="00B2770A"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 xml:space="preserve"> für die Kinder</w:t>
      </w:r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 </w:t>
      </w:r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color w:val="000000"/>
          <w:lang w:eastAsia="de-DE"/>
        </w:rPr>
        <w:t xml:space="preserve">Unser langjähriger Kooperationspartner, die Kinder- und Sportschule NRW, hat für alle Klasse ein Mitmachprogramm entwickelt, an dem sich alle Kinder beteiligen können. Da speziell unsere Schülerinnen und Schüler im 1. und im 3. Schuljahr das </w:t>
      </w:r>
      <w:proofErr w:type="spellStart"/>
      <w:r w:rsidRPr="00B2770A">
        <w:rPr>
          <w:rFonts w:ascii="Calibri" w:eastAsia="Times New Roman" w:hAnsi="Calibri" w:cs="Calibri"/>
          <w:color w:val="000000"/>
          <w:lang w:eastAsia="de-DE"/>
        </w:rPr>
        <w:t>Pfiffixprogramm</w:t>
      </w:r>
      <w:proofErr w:type="spellEnd"/>
      <w:r w:rsidRPr="00B2770A">
        <w:rPr>
          <w:rFonts w:ascii="Calibri" w:eastAsia="Times New Roman" w:hAnsi="Calibri" w:cs="Calibri"/>
          <w:color w:val="000000"/>
          <w:lang w:eastAsia="de-DE"/>
        </w:rPr>
        <w:t xml:space="preserve"> durchlaufen, ist es vielleicht für viele eine schöne Mitmachaktion, in der ein wenig Schulalltag ins Wohnzimmer </w:t>
      </w:r>
      <w:proofErr w:type="spellStart"/>
      <w:r w:rsidRPr="00B2770A">
        <w:rPr>
          <w:rFonts w:ascii="Calibri" w:eastAsia="Times New Roman" w:hAnsi="Calibri" w:cs="Calibri"/>
          <w:color w:val="000000"/>
          <w:lang w:eastAsia="de-DE"/>
        </w:rPr>
        <w:t>projeziert</w:t>
      </w:r>
      <w:proofErr w:type="spellEnd"/>
      <w:r w:rsidRPr="00B2770A">
        <w:rPr>
          <w:rFonts w:ascii="Calibri" w:eastAsia="Times New Roman" w:hAnsi="Calibri" w:cs="Calibri"/>
          <w:color w:val="000000"/>
          <w:lang w:eastAsia="de-DE"/>
        </w:rPr>
        <w:t xml:space="preserve"> werden kann. Weitere Einzelheiten zu dem Programm werden nachstehend erläutert:</w:t>
      </w:r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color w:val="000000"/>
          <w:lang w:eastAsia="de-DE"/>
        </w:rPr>
        <w:t> </w:t>
      </w:r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PFIFFIX TV</w:t>
      </w:r>
      <w:r w:rsidRPr="00B2770A">
        <w:rPr>
          <w:rFonts w:ascii="Calibri" w:eastAsia="Times New Roman" w:hAnsi="Calibri" w:cs="Calibri"/>
          <w:color w:val="000000"/>
          <w:lang w:eastAsia="de-DE"/>
        </w:rPr>
        <w:t> ist ein digitales, erlebnisorientiertes, interaktives Bewegungsprogramm.</w:t>
      </w:r>
      <w:r w:rsidRPr="00B2770A">
        <w:rPr>
          <w:rFonts w:ascii="Calibri" w:eastAsia="Times New Roman" w:hAnsi="Calibri" w:cs="Calibri"/>
          <w:color w:val="000000"/>
          <w:lang w:eastAsia="de-DE"/>
        </w:rPr>
        <w:br/>
        <w:t>Ziel ist es, 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Kindern im Vorschul- und Grundschulalter</w:t>
      </w:r>
      <w:r w:rsidRPr="00B2770A">
        <w:rPr>
          <w:rFonts w:ascii="Calibri" w:eastAsia="Times New Roman" w:hAnsi="Calibri" w:cs="Calibri"/>
          <w:color w:val="000000"/>
          <w:lang w:eastAsia="de-DE"/>
        </w:rPr>
        <w:t> die Möglichkeit zu bieten, sich 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zuhause sportlich</w:t>
      </w:r>
      <w:r w:rsidRPr="00B2770A">
        <w:rPr>
          <w:rFonts w:ascii="Calibri" w:eastAsia="Times New Roman" w:hAnsi="Calibri" w:cs="Calibri"/>
          <w:color w:val="000000"/>
          <w:lang w:eastAsia="de-DE"/>
        </w:rPr>
        <w:t> zu betätigen.</w:t>
      </w:r>
      <w:r w:rsidRPr="00B2770A">
        <w:rPr>
          <w:rFonts w:ascii="Calibri" w:eastAsia="Times New Roman" w:hAnsi="Calibri" w:cs="Calibri"/>
          <w:color w:val="000000"/>
          <w:lang w:eastAsia="de-DE"/>
        </w:rPr>
        <w:br/>
        <w:t xml:space="preserve">Die Inhalte wurden von der Kinder und Jugendsportschule NRW im Auftrag der </w:t>
      </w:r>
      <w:proofErr w:type="spellStart"/>
      <w:r w:rsidRPr="00B2770A">
        <w:rPr>
          <w:rFonts w:ascii="Calibri" w:eastAsia="Times New Roman" w:hAnsi="Calibri" w:cs="Calibri"/>
          <w:color w:val="000000"/>
          <w:lang w:eastAsia="de-DE"/>
        </w:rPr>
        <w:t>mhplus</w:t>
      </w:r>
      <w:proofErr w:type="spellEnd"/>
      <w:r w:rsidRPr="00B2770A">
        <w:rPr>
          <w:rFonts w:ascii="Calibri" w:eastAsia="Times New Roman" w:hAnsi="Calibri" w:cs="Calibri"/>
          <w:color w:val="000000"/>
          <w:lang w:eastAsia="de-DE"/>
        </w:rPr>
        <w:t xml:space="preserve"> Krankenkasse entwickelt.</w:t>
      </w:r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color w:val="000000"/>
          <w:lang w:eastAsia="de-DE"/>
        </w:rPr>
        <w:t>Die Nutzung ist 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kostenfrei</w:t>
      </w:r>
      <w:r w:rsidRPr="00B2770A">
        <w:rPr>
          <w:rFonts w:ascii="Calibri" w:eastAsia="Times New Roman" w:hAnsi="Calibri" w:cs="Calibri"/>
          <w:color w:val="000000"/>
          <w:lang w:eastAsia="de-DE"/>
        </w:rPr>
        <w:t> und die Videos werden auf dem 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YouTube Kanal „PFIFFIX</w:t>
      </w:r>
      <w:r w:rsidRPr="00B2770A">
        <w:rPr>
          <w:rFonts w:ascii="Calibri" w:eastAsia="Times New Roman" w:hAnsi="Calibri" w:cs="Calibri"/>
          <w:color w:val="000000"/>
          <w:lang w:eastAsia="de-DE"/>
        </w:rPr>
        <w:t>“ </w:t>
      </w:r>
      <w:hyperlink r:id="rId4" w:tgtFrame="_blank" w:history="1">
        <w:r w:rsidRPr="00B2770A">
          <w:rPr>
            <w:rFonts w:ascii="Calibri" w:eastAsia="Times New Roman" w:hAnsi="Calibri" w:cs="Calibri"/>
            <w:color w:val="0563C1"/>
            <w:u w:val="single"/>
            <w:lang w:eastAsia="de-DE"/>
          </w:rPr>
          <w:t>https://www.youtube.com/channel/UCy55AcusHEsQLYnVaU8bTvQ</w:t>
        </w:r>
      </w:hyperlink>
      <w:r w:rsidRPr="00B2770A">
        <w:rPr>
          <w:rFonts w:ascii="Calibri" w:eastAsia="Times New Roman" w:hAnsi="Calibri" w:cs="Calibri"/>
          <w:color w:val="000000"/>
          <w:lang w:eastAsia="de-DE"/>
        </w:rPr>
        <w:t> bereitgestellt.</w:t>
      </w:r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 </w:t>
      </w:r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Inhalt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r w:rsidRPr="00B2770A">
        <w:rPr>
          <w:rFonts w:ascii="Calibri" w:eastAsia="Times New Roman" w:hAnsi="Calibri" w:cs="Calibri"/>
          <w:color w:val="000000"/>
          <w:lang w:eastAsia="de-DE"/>
        </w:rPr>
        <w:t>Die Kinder tauchen durch eine 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kindgerechte Rahmengeschichte</w:t>
      </w:r>
      <w:r w:rsidRPr="00B2770A">
        <w:rPr>
          <w:rFonts w:ascii="Calibri" w:eastAsia="Times New Roman" w:hAnsi="Calibri" w:cs="Calibri"/>
          <w:color w:val="000000"/>
          <w:lang w:eastAsia="de-DE"/>
        </w:rPr>
        <w:t> in die Lebenswelten von PFIFFIX ein.</w:t>
      </w:r>
      <w:r w:rsidRPr="00B2770A">
        <w:rPr>
          <w:rFonts w:ascii="Calibri" w:eastAsia="Times New Roman" w:hAnsi="Calibri" w:cs="Calibri"/>
          <w:color w:val="000000"/>
          <w:lang w:eastAsia="de-DE"/>
        </w:rPr>
        <w:br/>
        <w:t xml:space="preserve">Darin erleben sie gemeinsam mit unserem Murmeltier sowie den Moderatoren Alina und </w:t>
      </w:r>
      <w:proofErr w:type="spellStart"/>
      <w:r w:rsidRPr="00B2770A">
        <w:rPr>
          <w:rFonts w:ascii="Calibri" w:eastAsia="Times New Roman" w:hAnsi="Calibri" w:cs="Calibri"/>
          <w:color w:val="000000"/>
          <w:lang w:eastAsia="de-DE"/>
        </w:rPr>
        <w:t>Luiz</w:t>
      </w:r>
      <w:proofErr w:type="spellEnd"/>
      <w:r w:rsidRPr="00B2770A">
        <w:rPr>
          <w:rFonts w:ascii="Calibri" w:eastAsia="Times New Roman" w:hAnsi="Calibri" w:cs="Calibri"/>
          <w:color w:val="000000"/>
          <w:lang w:eastAsia="de-DE"/>
        </w:rPr>
        <w:t>, viele spannende Abenteuer.</w:t>
      </w:r>
      <w:r w:rsidRPr="00B2770A">
        <w:rPr>
          <w:rFonts w:ascii="Calibri" w:eastAsia="Times New Roman" w:hAnsi="Calibri" w:cs="Calibri"/>
          <w:color w:val="000000"/>
          <w:lang w:eastAsia="de-DE"/>
        </w:rPr>
        <w:br/>
        <w:t>So müssen 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Bewegungs- und Entspannungsaufgaben</w:t>
      </w:r>
      <w:r w:rsidRPr="00B2770A">
        <w:rPr>
          <w:rFonts w:ascii="Calibri" w:eastAsia="Times New Roman" w:hAnsi="Calibri" w:cs="Calibri"/>
          <w:color w:val="000000"/>
          <w:lang w:eastAsia="de-DE"/>
        </w:rPr>
        <w:t> durchgeführt, der 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PFIFFIX-Tanz </w:t>
      </w:r>
      <w:r w:rsidRPr="00B2770A">
        <w:rPr>
          <w:rFonts w:ascii="Calibri" w:eastAsia="Times New Roman" w:hAnsi="Calibri" w:cs="Calibri"/>
          <w:color w:val="000000"/>
          <w:lang w:eastAsia="de-DE"/>
        </w:rPr>
        <w:t>getanzt und 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Quizfragen</w:t>
      </w:r>
      <w:r w:rsidRPr="00B2770A">
        <w:rPr>
          <w:rFonts w:ascii="Calibri" w:eastAsia="Times New Roman" w:hAnsi="Calibri" w:cs="Calibri"/>
          <w:color w:val="000000"/>
          <w:lang w:eastAsia="de-DE"/>
        </w:rPr>
        <w:t> gelöst werden, um das jeweilige Tagesziel zu erreichen.</w:t>
      </w:r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color w:val="000000"/>
          <w:lang w:eastAsia="de-DE"/>
        </w:rPr>
        <w:t>Die motivierende Art und die direkte Ansprache der Kinder, sorgt für viel Spaß und Bewegung in den Wohn- und Kinderzimmern der teilnehmenden Superhelden!</w:t>
      </w:r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color w:val="000000"/>
          <w:lang w:eastAsia="de-DE"/>
        </w:rPr>
        <w:t> </w:t>
      </w:r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color w:val="000000"/>
          <w:lang w:eastAsia="de-DE"/>
        </w:rPr>
        <w:t>Ab dem 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05.05.</w:t>
      </w:r>
      <w:r w:rsidRPr="00B2770A">
        <w:rPr>
          <w:rFonts w:ascii="Calibri" w:eastAsia="Times New Roman" w:hAnsi="Calibri" w:cs="Calibri"/>
          <w:color w:val="000000"/>
          <w:lang w:eastAsia="de-DE"/>
        </w:rPr>
        <w:t> werden jeweils 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dienstags, mittwochs und donnerstags</w:t>
      </w:r>
      <w:r w:rsidRPr="00B2770A">
        <w:rPr>
          <w:rFonts w:ascii="Calibri" w:eastAsia="Times New Roman" w:hAnsi="Calibri" w:cs="Calibri"/>
          <w:color w:val="000000"/>
          <w:lang w:eastAsia="de-DE"/>
        </w:rPr>
        <w:t> um 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10 Uhr</w:t>
      </w:r>
      <w:r w:rsidRPr="00B2770A">
        <w:rPr>
          <w:rFonts w:ascii="Calibri" w:eastAsia="Times New Roman" w:hAnsi="Calibri" w:cs="Calibri"/>
          <w:color w:val="000000"/>
          <w:lang w:eastAsia="de-DE"/>
        </w:rPr>
        <w:t> neue Videos auf PFIFFIX-Kanal (s.o.) veröffentlicht.</w:t>
      </w:r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color w:val="000000"/>
          <w:lang w:eastAsia="de-DE"/>
        </w:rPr>
        <w:t>Ein </w:t>
      </w:r>
      <w:r w:rsidRPr="00B2770A">
        <w:rPr>
          <w:rFonts w:ascii="Calibri" w:eastAsia="Times New Roman" w:hAnsi="Calibri" w:cs="Calibri"/>
          <w:b/>
          <w:bCs/>
          <w:color w:val="000000"/>
          <w:lang w:eastAsia="de-DE"/>
        </w:rPr>
        <w:t>Erläuterungsvideo </w:t>
      </w:r>
      <w:r w:rsidRPr="00B2770A">
        <w:rPr>
          <w:rFonts w:ascii="Calibri" w:eastAsia="Times New Roman" w:hAnsi="Calibri" w:cs="Calibri"/>
          <w:color w:val="000000"/>
          <w:lang w:eastAsia="de-DE"/>
        </w:rPr>
        <w:t>zu PFIFFIX TV finden Sie vorab unter folgendem Link: </w:t>
      </w:r>
      <w:hyperlink r:id="rId5" w:tgtFrame="_blank" w:history="1">
        <w:r w:rsidRPr="00B2770A">
          <w:rPr>
            <w:rFonts w:ascii="Calibri" w:eastAsia="Times New Roman" w:hAnsi="Calibri" w:cs="Calibri"/>
            <w:color w:val="0563C1"/>
            <w:u w:val="single"/>
            <w:lang w:eastAsia="de-DE"/>
          </w:rPr>
          <w:t>https://www.youtube.com/watch?v=Tpt6hSghXnw</w:t>
        </w:r>
      </w:hyperlink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color w:val="000000"/>
          <w:lang w:eastAsia="de-DE"/>
        </w:rPr>
        <w:t> </w:t>
      </w:r>
    </w:p>
    <w:p w:rsidR="00B2770A" w:rsidRPr="00B2770A" w:rsidRDefault="00B2770A" w:rsidP="00B2770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2770A">
        <w:rPr>
          <w:rFonts w:ascii="Calibri" w:eastAsia="Times New Roman" w:hAnsi="Calibri" w:cs="Calibri"/>
          <w:color w:val="000000"/>
          <w:lang w:eastAsia="de-DE"/>
        </w:rPr>
        <w:t xml:space="preserve">Vorturner </w:t>
      </w:r>
      <w:proofErr w:type="spellStart"/>
      <w:r w:rsidRPr="00B2770A">
        <w:rPr>
          <w:rFonts w:ascii="Calibri" w:eastAsia="Times New Roman" w:hAnsi="Calibri" w:cs="Calibri"/>
          <w:color w:val="000000"/>
          <w:lang w:eastAsia="de-DE"/>
        </w:rPr>
        <w:t>Luiz</w:t>
      </w:r>
      <w:proofErr w:type="spellEnd"/>
      <w:r w:rsidRPr="00B2770A">
        <w:rPr>
          <w:rFonts w:ascii="Calibri" w:eastAsia="Times New Roman" w:hAnsi="Calibri" w:cs="Calibri"/>
          <w:color w:val="000000"/>
          <w:lang w:eastAsia="de-DE"/>
        </w:rPr>
        <w:t xml:space="preserve"> ist bei dem ein oder anderen bekannt und die Kinder werden sich sicherlich freuen, ihn in einem Fernsehformat wiederzusehen.</w:t>
      </w:r>
    </w:p>
    <w:p w:rsidR="00B3295E" w:rsidRDefault="00B2770A">
      <w:bookmarkStart w:id="0" w:name="_GoBack"/>
      <w:bookmarkEnd w:id="0"/>
    </w:p>
    <w:sectPr w:rsidR="00B32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A"/>
    <w:rsid w:val="00644346"/>
    <w:rsid w:val="009B1A23"/>
    <w:rsid w:val="00B2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71B8-D689-45F7-BD8F-98168F78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ef-gmx.net/mail/client/DOHnovty9zs/dereferrer/?redirectUrl=https%3A%2F%2Fwww.youtube.com%2Fwatch%3Fv%3DTpt6hSghXnw" TargetMode="External"/><Relationship Id="rId4" Type="http://schemas.openxmlformats.org/officeDocument/2006/relationships/hyperlink" Target="https://deref-gmx.net/mail/client/MXZwzHMgVBs/dereferrer/?redirectUrl=https%3A%2F%2Fwww.youtube.com%2Fchannel%2FUCy55AcusHEsQLYnVaU8bT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Schieb</dc:creator>
  <cp:keywords/>
  <dc:description/>
  <cp:lastModifiedBy>Simone Schieb</cp:lastModifiedBy>
  <cp:revision>1</cp:revision>
  <dcterms:created xsi:type="dcterms:W3CDTF">2020-05-19T12:32:00Z</dcterms:created>
  <dcterms:modified xsi:type="dcterms:W3CDTF">2020-05-19T12:32:00Z</dcterms:modified>
</cp:coreProperties>
</file>